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Century Gothic" w:cs="Century Gothic" w:eastAsia="Century Gothic" w:hAnsi="Century Gothic"/>
          <w:b w:val="1"/>
          <w:bCs w:val="1"/>
          <w:sz w:val="28"/>
          <w:szCs w:val="28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bCs w:val="1"/>
          <w:sz w:val="28"/>
          <w:szCs w:val="28"/>
          <w:rtl w:val="0"/>
        </w:rPr>
        <w:t xml:space="preserve">Currículum Vitae en Versión Pública.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720"/>
        <w:jc w:val="left"/>
        <w:rPr>
          <w:rFonts w:ascii="Century Gothic" w:cs="Century Gothic" w:eastAsia="Century Gothic" w:hAnsi="Century Gothic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Datos de Identificación de la persona Aspirante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firstLine="0"/>
        <w:jc w:val="left"/>
        <w:rPr>
          <w:rFonts w:ascii="Century Gothic" w:cs="Century Gothic" w:eastAsia="Century Gothic" w:hAnsi="Century Gothic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Nombre completo.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firstLine="0"/>
        <w:jc w:val="left"/>
        <w:rPr>
          <w:rFonts w:ascii="Century Gothic" w:cs="Century Gothic" w:eastAsia="Century Gothic" w:hAnsi="Century Gothic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Municipio de residencia y en su caso, región del estado.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firstLine="0"/>
        <w:jc w:val="left"/>
        <w:rPr>
          <w:rFonts w:ascii="Century Gothic" w:cs="Century Gothic" w:eastAsia="Century Gothic" w:hAnsi="Century Gothic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Teléfono.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firstLine="0"/>
        <w:jc w:val="left"/>
        <w:rPr>
          <w:rFonts w:ascii="Century Gothic" w:cs="Century Gothic" w:eastAsia="Century Gothic" w:hAnsi="Century Gothic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Correo electrónico.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firstLine="0"/>
        <w:jc w:val="left"/>
        <w:rPr>
          <w:rFonts w:ascii="Century Gothic" w:cs="Century Gothic" w:eastAsia="Century Gothic" w:hAnsi="Century Gothic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Medio de contacto preferente.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firstLine="0"/>
        <w:jc w:val="left"/>
        <w:rPr>
          <w:rFonts w:ascii="Century Gothic" w:cs="Century Gothic" w:eastAsia="Century Gothic" w:hAnsi="Century Gothic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Sector o consejería a la que aspira.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firstLine="0"/>
        <w:jc w:val="left"/>
        <w:rPr>
          <w:rFonts w:ascii="Century Gothic" w:cs="Century Gothic" w:eastAsia="Century Gothic" w:hAnsi="Century Gothic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080" w:right="0" w:hanging="720"/>
        <w:jc w:val="left"/>
        <w:rPr>
          <w:rFonts w:ascii="Century Gothic" w:cs="Century Gothic" w:eastAsia="Century Gothic" w:hAnsi="Century Gothic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Formación Académica</w:t>
      </w:r>
    </w:p>
    <w:tbl>
      <w:tblPr>
        <w:tblStyle w:val="Table1"/>
        <w:tblW w:w="9067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818"/>
        <w:gridCol w:w="2116"/>
        <w:gridCol w:w="1215"/>
        <w:gridCol w:w="1221"/>
        <w:gridCol w:w="1697"/>
        <w:tblGridChange w:id="0">
          <w:tblGrid>
            <w:gridCol w:w="2818"/>
            <w:gridCol w:w="2116"/>
            <w:gridCol w:w="1215"/>
            <w:gridCol w:w="1221"/>
            <w:gridCol w:w="1697"/>
          </w:tblGrid>
        </w:tblGridChange>
      </w:tblGrid>
      <w:tr>
        <w:trPr>
          <w:cantSplit w:val="0"/>
          <w:tblHeader w:val="1"/>
        </w:trPr>
        <w:tc>
          <w:tcPr>
            <w:vAlign w:val="center"/>
          </w:tcPr>
          <w:p w:rsidR="00000000" w:rsidDel="00000000" w:rsidP="00000000" w:rsidRDefault="00000000" w:rsidRPr="00000000" w14:paraId="0000000B">
            <w:pPr>
              <w:spacing w:after="0" w:line="240" w:lineRule="auto"/>
              <w:jc w:val="center"/>
              <w:rPr>
                <w:rFonts w:ascii="Century Gothic" w:cs="Century Gothic" w:eastAsia="Century Gothic" w:hAnsi="Century Gothic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b w:val="1"/>
                <w:bCs w:val="1"/>
                <w:sz w:val="20"/>
                <w:szCs w:val="20"/>
                <w:rtl w:val="0"/>
              </w:rPr>
              <w:t xml:space="preserve">Nivel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spacing w:after="0" w:line="240" w:lineRule="auto"/>
              <w:jc w:val="center"/>
              <w:rPr>
                <w:rFonts w:ascii="Century Gothic" w:cs="Century Gothic" w:eastAsia="Century Gothic" w:hAnsi="Century Gothic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b w:val="1"/>
                <w:bCs w:val="1"/>
                <w:sz w:val="20"/>
                <w:szCs w:val="20"/>
                <w:rtl w:val="0"/>
              </w:rPr>
              <w:t xml:space="preserve">Institución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spacing w:after="0" w:line="240" w:lineRule="auto"/>
              <w:jc w:val="center"/>
              <w:rPr>
                <w:rFonts w:ascii="Century Gothic" w:cs="Century Gothic" w:eastAsia="Century Gothic" w:hAnsi="Century Gothic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b w:val="1"/>
                <w:bCs w:val="1"/>
                <w:sz w:val="20"/>
                <w:szCs w:val="20"/>
                <w:rtl w:val="0"/>
              </w:rPr>
              <w:t xml:space="preserve">Periodo</w:t>
            </w:r>
          </w:p>
        </w:tc>
        <w:tc>
          <w:tcPr/>
          <w:p w:rsidR="00000000" w:rsidDel="00000000" w:rsidP="00000000" w:rsidRDefault="00000000" w:rsidRPr="00000000" w14:paraId="0000000E">
            <w:pPr>
              <w:spacing w:after="0" w:line="240" w:lineRule="auto"/>
              <w:jc w:val="center"/>
              <w:rPr>
                <w:rFonts w:ascii="Century Gothic" w:cs="Century Gothic" w:eastAsia="Century Gothic" w:hAnsi="Century Gothic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b w:val="1"/>
                <w:bCs w:val="1"/>
                <w:sz w:val="20"/>
                <w:szCs w:val="20"/>
                <w:rtl w:val="0"/>
              </w:rPr>
              <w:t xml:space="preserve">Documento obtenido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spacing w:after="0" w:line="240" w:lineRule="auto"/>
              <w:jc w:val="center"/>
              <w:rPr>
                <w:rFonts w:ascii="Century Gothic" w:cs="Century Gothic" w:eastAsia="Century Gothic" w:hAnsi="Century Gothic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b w:val="1"/>
                <w:bCs w:val="1"/>
                <w:sz w:val="20"/>
                <w:szCs w:val="20"/>
                <w:rtl w:val="0"/>
              </w:rPr>
              <w:t xml:space="preserve">Estatus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0">
            <w:pPr>
              <w:spacing w:after="0" w:line="240" w:lineRule="auto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4"/>
                <w:szCs w:val="24"/>
                <w:rtl w:val="0"/>
              </w:rPr>
              <w:t xml:space="preserve">Posgrado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1">
            <w:pPr>
              <w:spacing w:after="0" w:line="240" w:lineRule="auto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spacing w:after="0" w:line="240" w:lineRule="auto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3">
            <w:pPr>
              <w:spacing w:after="0" w:line="240" w:lineRule="auto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4">
            <w:pPr>
              <w:spacing w:after="0" w:line="240" w:lineRule="auto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4"/>
                <w:szCs w:val="24"/>
                <w:rtl w:val="0"/>
              </w:rPr>
              <w:t xml:space="preserve">Concluido / en curso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5">
            <w:pPr>
              <w:spacing w:after="0" w:line="240" w:lineRule="auto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4"/>
                <w:szCs w:val="24"/>
                <w:rtl w:val="0"/>
              </w:rPr>
              <w:t xml:space="preserve">Licenciatura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spacing w:after="0" w:line="240" w:lineRule="auto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7">
            <w:pPr>
              <w:spacing w:after="0" w:line="240" w:lineRule="auto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8">
            <w:pPr>
              <w:spacing w:after="0" w:line="240" w:lineRule="auto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9">
            <w:pPr>
              <w:spacing w:after="0" w:line="240" w:lineRule="auto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4"/>
                <w:szCs w:val="24"/>
                <w:rtl w:val="0"/>
              </w:rPr>
              <w:t xml:space="preserve">Concluido / en curso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A">
            <w:pPr>
              <w:spacing w:after="0" w:line="240" w:lineRule="auto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4"/>
                <w:szCs w:val="24"/>
                <w:rtl w:val="0"/>
              </w:rPr>
              <w:t xml:space="preserve">Técnico, diplomado o especialidad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B">
            <w:pPr>
              <w:spacing w:after="0" w:line="240" w:lineRule="auto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C">
            <w:pPr>
              <w:spacing w:after="0" w:line="240" w:lineRule="auto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D">
            <w:pPr>
              <w:spacing w:after="0" w:line="240" w:lineRule="auto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E">
            <w:pPr>
              <w:spacing w:after="0" w:line="240" w:lineRule="auto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4"/>
                <w:szCs w:val="24"/>
                <w:rtl w:val="0"/>
              </w:rPr>
              <w:t xml:space="preserve">Concluido / en curso</w:t>
            </w:r>
          </w:p>
        </w:tc>
      </w:tr>
    </w:tbl>
    <w:p w:rsidR="00000000" w:rsidDel="00000000" w:rsidP="00000000" w:rsidRDefault="00000000" w:rsidRPr="00000000" w14:paraId="0000001F">
      <w:pPr>
        <w:spacing w:after="280" w:before="280" w:line="240" w:lineRule="auto"/>
        <w:rPr>
          <w:rFonts w:ascii="Century Gothic" w:cs="Century Gothic" w:eastAsia="Century Gothic" w:hAnsi="Century Gothic"/>
          <w:sz w:val="20"/>
          <w:szCs w:val="20"/>
        </w:rPr>
      </w:pP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rtl w:val="0"/>
        </w:rPr>
        <w:t xml:space="preserve">Nota. Puede agregar: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after="0" w:before="280" w:line="240" w:lineRule="auto"/>
        <w:ind w:left="720" w:hanging="360"/>
        <w:jc w:val="both"/>
        <w:rPr>
          <w:rFonts w:ascii="Century Gothic" w:cs="Century Gothic" w:eastAsia="Century Gothic" w:hAnsi="Century Gothic"/>
          <w:sz w:val="24"/>
          <w:szCs w:val="24"/>
        </w:rPr>
      </w:pPr>
      <w:r w:rsidDel="00000000" w:rsidR="00000000" w:rsidRPr="00000000">
        <w:rPr>
          <w:rFonts w:ascii="Century Gothic" w:cs="Century Gothic" w:eastAsia="Century Gothic" w:hAnsi="Century Gothic"/>
          <w:sz w:val="24"/>
          <w:szCs w:val="24"/>
          <w:rtl w:val="0"/>
        </w:rPr>
        <w:t xml:space="preserve">Cursos, diplomados, certificaciones o talleres relevantes. 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after="280" w:before="0" w:line="240" w:lineRule="auto"/>
        <w:ind w:left="720" w:hanging="360"/>
        <w:jc w:val="both"/>
        <w:rPr>
          <w:rFonts w:ascii="Century Gothic" w:cs="Century Gothic" w:eastAsia="Century Gothic" w:hAnsi="Century Gothic"/>
          <w:sz w:val="24"/>
          <w:szCs w:val="24"/>
        </w:rPr>
      </w:pPr>
      <w:r w:rsidDel="00000000" w:rsidR="00000000" w:rsidRPr="00000000">
        <w:rPr>
          <w:rFonts w:ascii="Century Gothic" w:cs="Century Gothic" w:eastAsia="Century Gothic" w:hAnsi="Century Gothic"/>
          <w:sz w:val="24"/>
          <w:szCs w:val="24"/>
          <w:rtl w:val="0"/>
        </w:rPr>
        <w:t xml:space="preserve">Formación en participación ciudadana, derechos humanos, perspectiva de género, cultura de paz, transparencia, rendición de cuentas, gobernanza, inclusión, juventudes, pueblos indígenas, discapacidad, medio ambiente u otros temas relacionados con la consejería.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240" w:lineRule="auto"/>
        <w:ind w:left="1080" w:right="0" w:hanging="720"/>
        <w:jc w:val="left"/>
        <w:rPr>
          <w:rFonts w:ascii="Century Gothic" w:cs="Century Gothic" w:eastAsia="Century Gothic" w:hAnsi="Century Gothic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Trayectoria profesional, social y comunitaria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0" w:line="240" w:lineRule="auto"/>
        <w:ind w:left="1080" w:right="0" w:firstLine="0"/>
        <w:jc w:val="left"/>
        <w:rPr>
          <w:rFonts w:ascii="Century Gothic" w:cs="Century Gothic" w:eastAsia="Century Gothic" w:hAnsi="Century Gothic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Incluir máximo cinco</w:t>
      </w:r>
      <w:r w:rsidDel="00000000" w:rsidR="00000000" w:rsidRPr="00000000">
        <w:rPr>
          <w:rFonts w:ascii="Century Gothic" w:cs="Century Gothic" w:eastAsia="Century Gothic" w:hAnsi="Century Gothic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experiencias relevantes, en orden de la más reciente a la más antigua.</w:t>
      </w:r>
    </w:p>
    <w:tbl>
      <w:tblPr>
        <w:tblStyle w:val="Table2"/>
        <w:tblW w:w="882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264"/>
        <w:gridCol w:w="1128"/>
        <w:gridCol w:w="821"/>
        <w:gridCol w:w="2291"/>
        <w:gridCol w:w="2324"/>
        <w:tblGridChange w:id="0">
          <w:tblGrid>
            <w:gridCol w:w="2264"/>
            <w:gridCol w:w="1128"/>
            <w:gridCol w:w="821"/>
            <w:gridCol w:w="2291"/>
            <w:gridCol w:w="2324"/>
          </w:tblGrid>
        </w:tblGridChange>
      </w:tblGrid>
      <w:tr>
        <w:trPr>
          <w:cantSplit w:val="0"/>
          <w:tblHeader w:val="1"/>
        </w:trPr>
        <w:tc>
          <w:tcPr>
            <w:vAlign w:val="center"/>
          </w:tcPr>
          <w:p w:rsidR="00000000" w:rsidDel="00000000" w:rsidP="00000000" w:rsidRDefault="00000000" w:rsidRPr="00000000" w14:paraId="00000024">
            <w:pPr>
              <w:spacing w:after="0" w:line="240" w:lineRule="auto"/>
              <w:jc w:val="center"/>
              <w:rPr>
                <w:rFonts w:ascii="Century Gothic" w:cs="Century Gothic" w:eastAsia="Century Gothic" w:hAnsi="Century Gothic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b w:val="1"/>
                <w:bCs w:val="1"/>
                <w:sz w:val="20"/>
                <w:szCs w:val="20"/>
                <w:rtl w:val="0"/>
              </w:rPr>
              <w:t xml:space="preserve">Institución, organización o colectivo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5">
            <w:pPr>
              <w:spacing w:after="0" w:line="240" w:lineRule="auto"/>
              <w:jc w:val="center"/>
              <w:rPr>
                <w:rFonts w:ascii="Century Gothic" w:cs="Century Gothic" w:eastAsia="Century Gothic" w:hAnsi="Century Gothic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b w:val="1"/>
                <w:bCs w:val="1"/>
                <w:sz w:val="20"/>
                <w:szCs w:val="20"/>
                <w:rtl w:val="0"/>
              </w:rPr>
              <w:t xml:space="preserve">Cargo / función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6">
            <w:pPr>
              <w:spacing w:after="0" w:line="240" w:lineRule="auto"/>
              <w:jc w:val="center"/>
              <w:rPr>
                <w:rFonts w:ascii="Century Gothic" w:cs="Century Gothic" w:eastAsia="Century Gothic" w:hAnsi="Century Gothic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b w:val="1"/>
                <w:bCs w:val="1"/>
                <w:sz w:val="20"/>
                <w:szCs w:val="20"/>
                <w:rtl w:val="0"/>
              </w:rPr>
              <w:t xml:space="preserve">Periodo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7">
            <w:pPr>
              <w:spacing w:after="0" w:line="240" w:lineRule="auto"/>
              <w:jc w:val="center"/>
              <w:rPr>
                <w:rFonts w:ascii="Century Gothic" w:cs="Century Gothic" w:eastAsia="Century Gothic" w:hAnsi="Century Gothic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b w:val="1"/>
                <w:bCs w:val="1"/>
                <w:sz w:val="20"/>
                <w:szCs w:val="20"/>
                <w:rtl w:val="0"/>
              </w:rPr>
              <w:t xml:space="preserve">Principales responsabilidades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8">
            <w:pPr>
              <w:spacing w:after="0" w:line="240" w:lineRule="auto"/>
              <w:jc w:val="center"/>
              <w:rPr>
                <w:rFonts w:ascii="Century Gothic" w:cs="Century Gothic" w:eastAsia="Century Gothic" w:hAnsi="Century Gothic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b w:val="1"/>
                <w:bCs w:val="1"/>
                <w:sz w:val="20"/>
                <w:szCs w:val="20"/>
                <w:rtl w:val="0"/>
              </w:rPr>
              <w:t xml:space="preserve">Resultados o aportaciones relevantes</w:t>
            </w:r>
          </w:p>
        </w:tc>
      </w:tr>
      <w:tr>
        <w:trPr>
          <w:cantSplit w:val="0"/>
          <w:tblHeader w:val="1"/>
        </w:trPr>
        <w:tc>
          <w:tcPr>
            <w:vAlign w:val="center"/>
          </w:tcPr>
          <w:p w:rsidR="00000000" w:rsidDel="00000000" w:rsidP="00000000" w:rsidRDefault="00000000" w:rsidRPr="00000000" w14:paraId="00000029">
            <w:pPr>
              <w:spacing w:after="0" w:line="240" w:lineRule="auto"/>
              <w:jc w:val="center"/>
              <w:rPr>
                <w:rFonts w:ascii="Century Gothic" w:cs="Century Gothic" w:eastAsia="Century Gothic" w:hAnsi="Century Gothic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spacing w:after="0" w:line="240" w:lineRule="auto"/>
              <w:jc w:val="center"/>
              <w:rPr>
                <w:rFonts w:ascii="Century Gothic" w:cs="Century Gothic" w:eastAsia="Century Gothic" w:hAnsi="Century Gothic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spacing w:after="0" w:line="240" w:lineRule="auto"/>
              <w:jc w:val="center"/>
              <w:rPr>
                <w:rFonts w:ascii="Century Gothic" w:cs="Century Gothic" w:eastAsia="Century Gothic" w:hAnsi="Century Gothic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C">
            <w:pPr>
              <w:spacing w:after="0" w:line="240" w:lineRule="auto"/>
              <w:jc w:val="center"/>
              <w:rPr>
                <w:rFonts w:ascii="Century Gothic" w:cs="Century Gothic" w:eastAsia="Century Gothic" w:hAnsi="Century Gothic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D">
            <w:pPr>
              <w:spacing w:after="0" w:line="240" w:lineRule="auto"/>
              <w:jc w:val="center"/>
              <w:rPr>
                <w:rFonts w:ascii="Century Gothic" w:cs="Century Gothic" w:eastAsia="Century Gothic" w:hAnsi="Century Gothic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1"/>
        </w:trPr>
        <w:tc>
          <w:tcPr>
            <w:vAlign w:val="center"/>
          </w:tcPr>
          <w:p w:rsidR="00000000" w:rsidDel="00000000" w:rsidP="00000000" w:rsidRDefault="00000000" w:rsidRPr="00000000" w14:paraId="0000002E">
            <w:pPr>
              <w:spacing w:after="0" w:line="240" w:lineRule="auto"/>
              <w:jc w:val="center"/>
              <w:rPr>
                <w:rFonts w:ascii="Century Gothic" w:cs="Century Gothic" w:eastAsia="Century Gothic" w:hAnsi="Century Gothic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F">
            <w:pPr>
              <w:spacing w:after="0" w:line="240" w:lineRule="auto"/>
              <w:jc w:val="center"/>
              <w:rPr>
                <w:rFonts w:ascii="Century Gothic" w:cs="Century Gothic" w:eastAsia="Century Gothic" w:hAnsi="Century Gothic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0">
            <w:pPr>
              <w:spacing w:after="0" w:line="240" w:lineRule="auto"/>
              <w:jc w:val="center"/>
              <w:rPr>
                <w:rFonts w:ascii="Century Gothic" w:cs="Century Gothic" w:eastAsia="Century Gothic" w:hAnsi="Century Gothic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spacing w:after="0" w:line="240" w:lineRule="auto"/>
              <w:jc w:val="center"/>
              <w:rPr>
                <w:rFonts w:ascii="Century Gothic" w:cs="Century Gothic" w:eastAsia="Century Gothic" w:hAnsi="Century Gothic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spacing w:after="0" w:line="240" w:lineRule="auto"/>
              <w:jc w:val="center"/>
              <w:rPr>
                <w:rFonts w:ascii="Century Gothic" w:cs="Century Gothic" w:eastAsia="Century Gothic" w:hAnsi="Century Gothic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1"/>
        </w:trPr>
        <w:tc>
          <w:tcPr>
            <w:vAlign w:val="center"/>
          </w:tcPr>
          <w:p w:rsidR="00000000" w:rsidDel="00000000" w:rsidP="00000000" w:rsidRDefault="00000000" w:rsidRPr="00000000" w14:paraId="00000033">
            <w:pPr>
              <w:spacing w:after="0" w:line="240" w:lineRule="auto"/>
              <w:jc w:val="center"/>
              <w:rPr>
                <w:rFonts w:ascii="Century Gothic" w:cs="Century Gothic" w:eastAsia="Century Gothic" w:hAnsi="Century Gothic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4">
            <w:pPr>
              <w:spacing w:after="0" w:line="240" w:lineRule="auto"/>
              <w:jc w:val="center"/>
              <w:rPr>
                <w:rFonts w:ascii="Century Gothic" w:cs="Century Gothic" w:eastAsia="Century Gothic" w:hAnsi="Century Gothic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5">
            <w:pPr>
              <w:spacing w:after="0" w:line="240" w:lineRule="auto"/>
              <w:jc w:val="center"/>
              <w:rPr>
                <w:rFonts w:ascii="Century Gothic" w:cs="Century Gothic" w:eastAsia="Century Gothic" w:hAnsi="Century Gothic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6">
            <w:pPr>
              <w:spacing w:after="0" w:line="240" w:lineRule="auto"/>
              <w:jc w:val="center"/>
              <w:rPr>
                <w:rFonts w:ascii="Century Gothic" w:cs="Century Gothic" w:eastAsia="Century Gothic" w:hAnsi="Century Gothic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7">
            <w:pPr>
              <w:spacing w:after="0" w:line="240" w:lineRule="auto"/>
              <w:jc w:val="center"/>
              <w:rPr>
                <w:rFonts w:ascii="Century Gothic" w:cs="Century Gothic" w:eastAsia="Century Gothic" w:hAnsi="Century Gothic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1"/>
        </w:trPr>
        <w:tc>
          <w:tcPr>
            <w:vAlign w:val="center"/>
          </w:tcPr>
          <w:p w:rsidR="00000000" w:rsidDel="00000000" w:rsidP="00000000" w:rsidRDefault="00000000" w:rsidRPr="00000000" w14:paraId="00000038">
            <w:pPr>
              <w:spacing w:after="0" w:line="240" w:lineRule="auto"/>
              <w:jc w:val="center"/>
              <w:rPr>
                <w:rFonts w:ascii="Century Gothic" w:cs="Century Gothic" w:eastAsia="Century Gothic" w:hAnsi="Century Gothic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9">
            <w:pPr>
              <w:spacing w:after="0" w:line="240" w:lineRule="auto"/>
              <w:jc w:val="center"/>
              <w:rPr>
                <w:rFonts w:ascii="Century Gothic" w:cs="Century Gothic" w:eastAsia="Century Gothic" w:hAnsi="Century Gothic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A">
            <w:pPr>
              <w:spacing w:after="0" w:line="240" w:lineRule="auto"/>
              <w:jc w:val="center"/>
              <w:rPr>
                <w:rFonts w:ascii="Century Gothic" w:cs="Century Gothic" w:eastAsia="Century Gothic" w:hAnsi="Century Gothic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B">
            <w:pPr>
              <w:spacing w:after="0" w:line="240" w:lineRule="auto"/>
              <w:jc w:val="center"/>
              <w:rPr>
                <w:rFonts w:ascii="Century Gothic" w:cs="Century Gothic" w:eastAsia="Century Gothic" w:hAnsi="Century Gothic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C">
            <w:pPr>
              <w:spacing w:after="0" w:line="240" w:lineRule="auto"/>
              <w:jc w:val="center"/>
              <w:rPr>
                <w:rFonts w:ascii="Century Gothic" w:cs="Century Gothic" w:eastAsia="Century Gothic" w:hAnsi="Century Gothic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1"/>
        </w:trPr>
        <w:tc>
          <w:tcPr>
            <w:vAlign w:val="center"/>
          </w:tcPr>
          <w:p w:rsidR="00000000" w:rsidDel="00000000" w:rsidP="00000000" w:rsidRDefault="00000000" w:rsidRPr="00000000" w14:paraId="0000003D">
            <w:pPr>
              <w:spacing w:after="0" w:line="240" w:lineRule="auto"/>
              <w:jc w:val="center"/>
              <w:rPr>
                <w:rFonts w:ascii="Century Gothic" w:cs="Century Gothic" w:eastAsia="Century Gothic" w:hAnsi="Century Gothic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E">
            <w:pPr>
              <w:spacing w:after="0" w:line="240" w:lineRule="auto"/>
              <w:jc w:val="center"/>
              <w:rPr>
                <w:rFonts w:ascii="Century Gothic" w:cs="Century Gothic" w:eastAsia="Century Gothic" w:hAnsi="Century Gothic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F">
            <w:pPr>
              <w:spacing w:after="0" w:line="240" w:lineRule="auto"/>
              <w:jc w:val="center"/>
              <w:rPr>
                <w:rFonts w:ascii="Century Gothic" w:cs="Century Gothic" w:eastAsia="Century Gothic" w:hAnsi="Century Gothic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0">
            <w:pPr>
              <w:spacing w:after="0" w:line="240" w:lineRule="auto"/>
              <w:jc w:val="center"/>
              <w:rPr>
                <w:rFonts w:ascii="Century Gothic" w:cs="Century Gothic" w:eastAsia="Century Gothic" w:hAnsi="Century Gothic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1">
            <w:pPr>
              <w:spacing w:after="0" w:line="240" w:lineRule="auto"/>
              <w:jc w:val="center"/>
              <w:rPr>
                <w:rFonts w:ascii="Century Gothic" w:cs="Century Gothic" w:eastAsia="Century Gothic" w:hAnsi="Century Gothic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2">
      <w:pPr>
        <w:rPr>
          <w:rFonts w:ascii="Century Gothic" w:cs="Century Gothic" w:eastAsia="Century Gothic" w:hAnsi="Century Gothic"/>
          <w:sz w:val="20"/>
          <w:szCs w:val="20"/>
        </w:rPr>
      </w:pP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rtl w:val="0"/>
        </w:rPr>
        <w:t xml:space="preserve">Nota: No se limite al empleo formal. Puede reconocer experiencia comunitaria, voluntariado, activismo, acompañamiento social, investigación, docencia, trabajo territorial, liderazgo vecinal y participación en redes.</w:t>
      </w:r>
    </w:p>
    <w:p w:rsidR="00000000" w:rsidDel="00000000" w:rsidP="00000000" w:rsidRDefault="00000000" w:rsidRPr="00000000" w14:paraId="00000043">
      <w:pPr>
        <w:rPr>
          <w:rFonts w:ascii="Century Gothic" w:cs="Century Gothic" w:eastAsia="Century Gothic" w:hAnsi="Century Gothic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080" w:right="0" w:hanging="720"/>
        <w:jc w:val="left"/>
        <w:rPr>
          <w:rFonts w:ascii="Century Gothic" w:cs="Century Gothic" w:eastAsia="Century Gothic" w:hAnsi="Century Gothic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Experiencia </w:t>
      </w:r>
      <w:r w:rsidDel="00000000" w:rsidR="00000000" w:rsidRPr="00000000">
        <w:rPr>
          <w:rFonts w:ascii="Century Gothic" w:cs="Century Gothic" w:eastAsia="Century Gothic" w:hAnsi="Century Gothic"/>
          <w:b w:val="1"/>
          <w:bCs w:val="1"/>
          <w:sz w:val="24"/>
          <w:szCs w:val="24"/>
          <w:rtl w:val="0"/>
        </w:rPr>
        <w:t xml:space="preserve">específica</w:t>
      </w:r>
      <w:r w:rsidDel="00000000" w:rsidR="00000000" w:rsidRPr="00000000">
        <w:rPr>
          <w:rFonts w:ascii="Century Gothic" w:cs="Century Gothic" w:eastAsia="Century Gothic" w:hAnsi="Century Gothic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en participación ciudadana y gobernanza.</w:t>
      </w:r>
    </w:p>
    <w:tbl>
      <w:tblPr>
        <w:tblStyle w:val="Table3"/>
        <w:tblW w:w="882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772"/>
        <w:gridCol w:w="1125"/>
        <w:gridCol w:w="1682"/>
        <w:gridCol w:w="1989"/>
        <w:gridCol w:w="2260"/>
        <w:tblGridChange w:id="0">
          <w:tblGrid>
            <w:gridCol w:w="1772"/>
            <w:gridCol w:w="1125"/>
            <w:gridCol w:w="1682"/>
            <w:gridCol w:w="1989"/>
            <w:gridCol w:w="2260"/>
          </w:tblGrid>
        </w:tblGridChange>
      </w:tblGrid>
      <w:tr>
        <w:trPr>
          <w:cantSplit w:val="0"/>
          <w:tblHeader w:val="1"/>
        </w:trPr>
        <w:tc>
          <w:tcPr>
            <w:vAlign w:val="center"/>
          </w:tcPr>
          <w:p w:rsidR="00000000" w:rsidDel="00000000" w:rsidP="00000000" w:rsidRDefault="00000000" w:rsidRPr="00000000" w14:paraId="00000045">
            <w:pPr>
              <w:spacing w:after="0" w:line="240" w:lineRule="auto"/>
              <w:jc w:val="center"/>
              <w:rPr>
                <w:rFonts w:ascii="Century Gothic" w:cs="Century Gothic" w:eastAsia="Century Gothic" w:hAnsi="Century Gothic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b w:val="1"/>
                <w:bCs w:val="1"/>
                <w:sz w:val="20"/>
                <w:szCs w:val="20"/>
                <w:rtl w:val="0"/>
              </w:rPr>
              <w:t xml:space="preserve">Experiencia o proyecto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6">
            <w:pPr>
              <w:spacing w:after="0" w:line="240" w:lineRule="auto"/>
              <w:jc w:val="center"/>
              <w:rPr>
                <w:rFonts w:ascii="Century Gothic" w:cs="Century Gothic" w:eastAsia="Century Gothic" w:hAnsi="Century Gothic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b w:val="1"/>
                <w:bCs w:val="1"/>
                <w:sz w:val="20"/>
                <w:szCs w:val="20"/>
                <w:rtl w:val="0"/>
              </w:rPr>
              <w:t xml:space="preserve">Año / periodo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7">
            <w:pPr>
              <w:spacing w:after="0" w:line="240" w:lineRule="auto"/>
              <w:jc w:val="center"/>
              <w:rPr>
                <w:rFonts w:ascii="Century Gothic" w:cs="Century Gothic" w:eastAsia="Century Gothic" w:hAnsi="Century Gothic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b w:val="1"/>
                <w:bCs w:val="1"/>
                <w:sz w:val="20"/>
                <w:szCs w:val="20"/>
                <w:rtl w:val="0"/>
              </w:rPr>
              <w:t xml:space="preserve">Rol desempeñado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8">
            <w:pPr>
              <w:spacing w:after="0" w:line="240" w:lineRule="auto"/>
              <w:jc w:val="center"/>
              <w:rPr>
                <w:rFonts w:ascii="Century Gothic" w:cs="Century Gothic" w:eastAsia="Century Gothic" w:hAnsi="Century Gothic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b w:val="1"/>
                <w:bCs w:val="1"/>
                <w:sz w:val="20"/>
                <w:szCs w:val="20"/>
                <w:rtl w:val="0"/>
              </w:rPr>
              <w:t xml:space="preserve">Población o territorio atendido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9">
            <w:pPr>
              <w:spacing w:after="0" w:line="240" w:lineRule="auto"/>
              <w:jc w:val="center"/>
              <w:rPr>
                <w:rFonts w:ascii="Century Gothic" w:cs="Century Gothic" w:eastAsia="Century Gothic" w:hAnsi="Century Gothic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b w:val="1"/>
                <w:bCs w:val="1"/>
                <w:sz w:val="20"/>
                <w:szCs w:val="20"/>
                <w:rtl w:val="0"/>
              </w:rPr>
              <w:t xml:space="preserve">Resultado, aprendizaje o impacto</w:t>
            </w:r>
          </w:p>
        </w:tc>
      </w:tr>
      <w:tr>
        <w:trPr>
          <w:cantSplit w:val="0"/>
          <w:tblHeader w:val="1"/>
        </w:trPr>
        <w:tc>
          <w:tcPr>
            <w:vAlign w:val="center"/>
          </w:tcPr>
          <w:p w:rsidR="00000000" w:rsidDel="00000000" w:rsidP="00000000" w:rsidRDefault="00000000" w:rsidRPr="00000000" w14:paraId="0000004A">
            <w:pPr>
              <w:spacing w:after="0" w:line="240" w:lineRule="auto"/>
              <w:jc w:val="center"/>
              <w:rPr>
                <w:rFonts w:ascii="Century Gothic" w:cs="Century Gothic" w:eastAsia="Century Gothic" w:hAnsi="Century Gothic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spacing w:after="0" w:line="240" w:lineRule="auto"/>
              <w:jc w:val="center"/>
              <w:rPr>
                <w:rFonts w:ascii="Century Gothic" w:cs="Century Gothic" w:eastAsia="Century Gothic" w:hAnsi="Century Gothic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C">
            <w:pPr>
              <w:spacing w:after="0" w:line="240" w:lineRule="auto"/>
              <w:jc w:val="center"/>
              <w:rPr>
                <w:rFonts w:ascii="Century Gothic" w:cs="Century Gothic" w:eastAsia="Century Gothic" w:hAnsi="Century Gothic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D">
            <w:pPr>
              <w:spacing w:after="0" w:line="240" w:lineRule="auto"/>
              <w:jc w:val="center"/>
              <w:rPr>
                <w:rFonts w:ascii="Century Gothic" w:cs="Century Gothic" w:eastAsia="Century Gothic" w:hAnsi="Century Gothic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E">
            <w:pPr>
              <w:spacing w:after="0" w:line="240" w:lineRule="auto"/>
              <w:jc w:val="center"/>
              <w:rPr>
                <w:rFonts w:ascii="Century Gothic" w:cs="Century Gothic" w:eastAsia="Century Gothic" w:hAnsi="Century Gothic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1"/>
        </w:trPr>
        <w:tc>
          <w:tcPr>
            <w:vAlign w:val="center"/>
          </w:tcPr>
          <w:p w:rsidR="00000000" w:rsidDel="00000000" w:rsidP="00000000" w:rsidRDefault="00000000" w:rsidRPr="00000000" w14:paraId="0000004F">
            <w:pPr>
              <w:spacing w:after="0" w:line="240" w:lineRule="auto"/>
              <w:jc w:val="center"/>
              <w:rPr>
                <w:rFonts w:ascii="Century Gothic" w:cs="Century Gothic" w:eastAsia="Century Gothic" w:hAnsi="Century Gothic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0">
            <w:pPr>
              <w:spacing w:after="0" w:line="240" w:lineRule="auto"/>
              <w:jc w:val="center"/>
              <w:rPr>
                <w:rFonts w:ascii="Century Gothic" w:cs="Century Gothic" w:eastAsia="Century Gothic" w:hAnsi="Century Gothic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1">
            <w:pPr>
              <w:spacing w:after="0" w:line="240" w:lineRule="auto"/>
              <w:jc w:val="center"/>
              <w:rPr>
                <w:rFonts w:ascii="Century Gothic" w:cs="Century Gothic" w:eastAsia="Century Gothic" w:hAnsi="Century Gothic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2">
            <w:pPr>
              <w:spacing w:after="0" w:line="240" w:lineRule="auto"/>
              <w:jc w:val="center"/>
              <w:rPr>
                <w:rFonts w:ascii="Century Gothic" w:cs="Century Gothic" w:eastAsia="Century Gothic" w:hAnsi="Century Gothic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3">
            <w:pPr>
              <w:spacing w:after="0" w:line="240" w:lineRule="auto"/>
              <w:jc w:val="center"/>
              <w:rPr>
                <w:rFonts w:ascii="Century Gothic" w:cs="Century Gothic" w:eastAsia="Century Gothic" w:hAnsi="Century Gothic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1"/>
        </w:trPr>
        <w:tc>
          <w:tcPr>
            <w:vAlign w:val="center"/>
          </w:tcPr>
          <w:p w:rsidR="00000000" w:rsidDel="00000000" w:rsidP="00000000" w:rsidRDefault="00000000" w:rsidRPr="00000000" w14:paraId="00000054">
            <w:pPr>
              <w:spacing w:after="0" w:line="240" w:lineRule="auto"/>
              <w:jc w:val="center"/>
              <w:rPr>
                <w:rFonts w:ascii="Century Gothic" w:cs="Century Gothic" w:eastAsia="Century Gothic" w:hAnsi="Century Gothic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5">
            <w:pPr>
              <w:spacing w:after="0" w:line="240" w:lineRule="auto"/>
              <w:jc w:val="center"/>
              <w:rPr>
                <w:rFonts w:ascii="Century Gothic" w:cs="Century Gothic" w:eastAsia="Century Gothic" w:hAnsi="Century Gothic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6">
            <w:pPr>
              <w:spacing w:after="0" w:line="240" w:lineRule="auto"/>
              <w:jc w:val="center"/>
              <w:rPr>
                <w:rFonts w:ascii="Century Gothic" w:cs="Century Gothic" w:eastAsia="Century Gothic" w:hAnsi="Century Gothic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7">
            <w:pPr>
              <w:spacing w:after="0" w:line="240" w:lineRule="auto"/>
              <w:jc w:val="center"/>
              <w:rPr>
                <w:rFonts w:ascii="Century Gothic" w:cs="Century Gothic" w:eastAsia="Century Gothic" w:hAnsi="Century Gothic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8">
            <w:pPr>
              <w:spacing w:after="0" w:line="240" w:lineRule="auto"/>
              <w:jc w:val="center"/>
              <w:rPr>
                <w:rFonts w:ascii="Century Gothic" w:cs="Century Gothic" w:eastAsia="Century Gothic" w:hAnsi="Century Gothic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1"/>
        </w:trPr>
        <w:tc>
          <w:tcPr>
            <w:vAlign w:val="center"/>
          </w:tcPr>
          <w:p w:rsidR="00000000" w:rsidDel="00000000" w:rsidP="00000000" w:rsidRDefault="00000000" w:rsidRPr="00000000" w14:paraId="00000059">
            <w:pPr>
              <w:spacing w:after="0" w:line="240" w:lineRule="auto"/>
              <w:jc w:val="center"/>
              <w:rPr>
                <w:rFonts w:ascii="Century Gothic" w:cs="Century Gothic" w:eastAsia="Century Gothic" w:hAnsi="Century Gothic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A">
            <w:pPr>
              <w:spacing w:after="0" w:line="240" w:lineRule="auto"/>
              <w:jc w:val="center"/>
              <w:rPr>
                <w:rFonts w:ascii="Century Gothic" w:cs="Century Gothic" w:eastAsia="Century Gothic" w:hAnsi="Century Gothic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B">
            <w:pPr>
              <w:spacing w:after="0" w:line="240" w:lineRule="auto"/>
              <w:jc w:val="center"/>
              <w:rPr>
                <w:rFonts w:ascii="Century Gothic" w:cs="Century Gothic" w:eastAsia="Century Gothic" w:hAnsi="Century Gothic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C">
            <w:pPr>
              <w:spacing w:after="0" w:line="240" w:lineRule="auto"/>
              <w:jc w:val="center"/>
              <w:rPr>
                <w:rFonts w:ascii="Century Gothic" w:cs="Century Gothic" w:eastAsia="Century Gothic" w:hAnsi="Century Gothic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D">
            <w:pPr>
              <w:spacing w:after="0" w:line="240" w:lineRule="auto"/>
              <w:jc w:val="center"/>
              <w:rPr>
                <w:rFonts w:ascii="Century Gothic" w:cs="Century Gothic" w:eastAsia="Century Gothic" w:hAnsi="Century Gothic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1"/>
        </w:trPr>
        <w:tc>
          <w:tcPr>
            <w:vAlign w:val="center"/>
          </w:tcPr>
          <w:p w:rsidR="00000000" w:rsidDel="00000000" w:rsidP="00000000" w:rsidRDefault="00000000" w:rsidRPr="00000000" w14:paraId="0000005E">
            <w:pPr>
              <w:spacing w:after="0" w:line="240" w:lineRule="auto"/>
              <w:jc w:val="center"/>
              <w:rPr>
                <w:rFonts w:ascii="Century Gothic" w:cs="Century Gothic" w:eastAsia="Century Gothic" w:hAnsi="Century Gothic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F">
            <w:pPr>
              <w:spacing w:after="0" w:line="240" w:lineRule="auto"/>
              <w:jc w:val="center"/>
              <w:rPr>
                <w:rFonts w:ascii="Century Gothic" w:cs="Century Gothic" w:eastAsia="Century Gothic" w:hAnsi="Century Gothic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0">
            <w:pPr>
              <w:spacing w:after="0" w:line="240" w:lineRule="auto"/>
              <w:jc w:val="center"/>
              <w:rPr>
                <w:rFonts w:ascii="Century Gothic" w:cs="Century Gothic" w:eastAsia="Century Gothic" w:hAnsi="Century Gothic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1">
            <w:pPr>
              <w:spacing w:after="0" w:line="240" w:lineRule="auto"/>
              <w:jc w:val="center"/>
              <w:rPr>
                <w:rFonts w:ascii="Century Gothic" w:cs="Century Gothic" w:eastAsia="Century Gothic" w:hAnsi="Century Gothic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2">
            <w:pPr>
              <w:spacing w:after="0" w:line="240" w:lineRule="auto"/>
              <w:jc w:val="center"/>
              <w:rPr>
                <w:rFonts w:ascii="Century Gothic" w:cs="Century Gothic" w:eastAsia="Century Gothic" w:hAnsi="Century Gothic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3">
      <w:pPr>
        <w:spacing w:after="280" w:before="280" w:line="240" w:lineRule="auto"/>
        <w:rPr>
          <w:rFonts w:ascii="Century Gothic" w:cs="Century Gothic" w:eastAsia="Century Gothic" w:hAnsi="Century Gothic"/>
          <w:sz w:val="20"/>
          <w:szCs w:val="20"/>
        </w:rPr>
      </w:pP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rtl w:val="0"/>
        </w:rPr>
        <w:t xml:space="preserve">Nota: Puede Describir hasta cinco experiencias en:</w:t>
      </w:r>
    </w:p>
    <w:p w:rsidR="00000000" w:rsidDel="00000000" w:rsidP="00000000" w:rsidRDefault="00000000" w:rsidRPr="00000000" w14:paraId="00000064">
      <w:pPr>
        <w:numPr>
          <w:ilvl w:val="0"/>
          <w:numId w:val="3"/>
        </w:numPr>
        <w:spacing w:after="0" w:before="280" w:line="240" w:lineRule="auto"/>
        <w:ind w:left="720" w:hanging="360"/>
        <w:jc w:val="both"/>
        <w:rPr>
          <w:rFonts w:ascii="Century Gothic" w:cs="Century Gothic" w:eastAsia="Century Gothic" w:hAnsi="Century Gothic"/>
          <w:sz w:val="24"/>
          <w:szCs w:val="24"/>
        </w:rPr>
      </w:pPr>
      <w:r w:rsidDel="00000000" w:rsidR="00000000" w:rsidRPr="00000000">
        <w:rPr>
          <w:rFonts w:ascii="Century Gothic" w:cs="Century Gothic" w:eastAsia="Century Gothic" w:hAnsi="Century Gothic"/>
          <w:sz w:val="24"/>
          <w:szCs w:val="24"/>
          <w:rtl w:val="0"/>
        </w:rPr>
        <w:t xml:space="preserve">Diseño, promoción, acompañamiento o evaluación de mecanismos de participación ciudadana. </w:t>
      </w:r>
    </w:p>
    <w:p w:rsidR="00000000" w:rsidDel="00000000" w:rsidP="00000000" w:rsidRDefault="00000000" w:rsidRPr="00000000" w14:paraId="00000065">
      <w:pPr>
        <w:numPr>
          <w:ilvl w:val="0"/>
          <w:numId w:val="3"/>
        </w:numPr>
        <w:spacing w:after="0" w:before="0" w:line="240" w:lineRule="auto"/>
        <w:ind w:left="720" w:hanging="360"/>
        <w:jc w:val="both"/>
        <w:rPr>
          <w:rFonts w:ascii="Century Gothic" w:cs="Century Gothic" w:eastAsia="Century Gothic" w:hAnsi="Century Gothic"/>
          <w:sz w:val="24"/>
          <w:szCs w:val="24"/>
        </w:rPr>
      </w:pPr>
      <w:r w:rsidDel="00000000" w:rsidR="00000000" w:rsidRPr="00000000">
        <w:rPr>
          <w:rFonts w:ascii="Century Gothic" w:cs="Century Gothic" w:eastAsia="Century Gothic" w:hAnsi="Century Gothic"/>
          <w:sz w:val="24"/>
          <w:szCs w:val="24"/>
          <w:rtl w:val="0"/>
        </w:rPr>
        <w:t xml:space="preserve">Contraloría social, transparencia, rendición de cuentas o vigilancia ciudadana. </w:t>
      </w:r>
    </w:p>
    <w:p w:rsidR="00000000" w:rsidDel="00000000" w:rsidP="00000000" w:rsidRDefault="00000000" w:rsidRPr="00000000" w14:paraId="00000066">
      <w:pPr>
        <w:numPr>
          <w:ilvl w:val="0"/>
          <w:numId w:val="3"/>
        </w:numPr>
        <w:spacing w:after="0" w:before="0" w:line="240" w:lineRule="auto"/>
        <w:ind w:left="720" w:hanging="360"/>
        <w:jc w:val="both"/>
        <w:rPr>
          <w:rFonts w:ascii="Century Gothic" w:cs="Century Gothic" w:eastAsia="Century Gothic" w:hAnsi="Century Gothic"/>
          <w:sz w:val="24"/>
          <w:szCs w:val="24"/>
        </w:rPr>
      </w:pPr>
      <w:r w:rsidDel="00000000" w:rsidR="00000000" w:rsidRPr="00000000">
        <w:rPr>
          <w:rFonts w:ascii="Century Gothic" w:cs="Century Gothic" w:eastAsia="Century Gothic" w:hAnsi="Century Gothic"/>
          <w:sz w:val="24"/>
          <w:szCs w:val="24"/>
          <w:rtl w:val="0"/>
        </w:rPr>
        <w:t xml:space="preserve">Mediación, cultura de paz y resolución colaborativa de conflictos. </w:t>
      </w:r>
    </w:p>
    <w:p w:rsidR="00000000" w:rsidDel="00000000" w:rsidP="00000000" w:rsidRDefault="00000000" w:rsidRPr="00000000" w14:paraId="00000067">
      <w:pPr>
        <w:numPr>
          <w:ilvl w:val="0"/>
          <w:numId w:val="3"/>
        </w:numPr>
        <w:spacing w:after="0" w:before="0" w:line="240" w:lineRule="auto"/>
        <w:ind w:left="720" w:hanging="360"/>
        <w:jc w:val="both"/>
        <w:rPr>
          <w:rFonts w:ascii="Century Gothic" w:cs="Century Gothic" w:eastAsia="Century Gothic" w:hAnsi="Century Gothic"/>
          <w:sz w:val="24"/>
          <w:szCs w:val="24"/>
        </w:rPr>
      </w:pPr>
      <w:r w:rsidDel="00000000" w:rsidR="00000000" w:rsidRPr="00000000">
        <w:rPr>
          <w:rFonts w:ascii="Century Gothic" w:cs="Century Gothic" w:eastAsia="Century Gothic" w:hAnsi="Century Gothic"/>
          <w:sz w:val="24"/>
          <w:szCs w:val="24"/>
          <w:rtl w:val="0"/>
        </w:rPr>
        <w:t xml:space="preserve">Incidencia en políticas públicas, reglamentos, programas o decisiones de gobernanza colaborativa. </w:t>
      </w:r>
    </w:p>
    <w:p w:rsidR="00000000" w:rsidDel="00000000" w:rsidP="00000000" w:rsidRDefault="00000000" w:rsidRPr="00000000" w14:paraId="00000068">
      <w:pPr>
        <w:numPr>
          <w:ilvl w:val="0"/>
          <w:numId w:val="3"/>
        </w:numPr>
        <w:spacing w:after="280" w:before="0" w:line="240" w:lineRule="auto"/>
        <w:ind w:left="720" w:hanging="360"/>
        <w:jc w:val="both"/>
        <w:rPr>
          <w:rFonts w:ascii="Century Gothic" w:cs="Century Gothic" w:eastAsia="Century Gothic" w:hAnsi="Century Gothic"/>
          <w:sz w:val="24"/>
          <w:szCs w:val="24"/>
        </w:rPr>
      </w:pPr>
      <w:r w:rsidDel="00000000" w:rsidR="00000000" w:rsidRPr="00000000">
        <w:rPr>
          <w:rFonts w:ascii="Century Gothic" w:cs="Century Gothic" w:eastAsia="Century Gothic" w:hAnsi="Century Gothic"/>
          <w:sz w:val="24"/>
          <w:szCs w:val="24"/>
          <w:rtl w:val="0"/>
        </w:rPr>
        <w:t xml:space="preserve">Trabajo con grupos prioritarios o poblaciones históricamente subrepresentadas. 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720"/>
        <w:jc w:val="left"/>
        <w:rPr>
          <w:rFonts w:ascii="Century Gothic" w:cs="Century Gothic" w:eastAsia="Century Gothic" w:hAnsi="Century Gothic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Reconocimientos, publicaciones y productos relevantes. 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firstLine="0"/>
        <w:jc w:val="left"/>
        <w:rPr>
          <w:rFonts w:ascii="Century Gothic" w:cs="Century Gothic" w:eastAsia="Century Gothic" w:hAnsi="Century Gothic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0" w:right="0" w:hanging="360"/>
        <w:jc w:val="both"/>
        <w:rPr>
          <w:rFonts w:ascii="Century Gothic" w:cs="Century Gothic" w:eastAsia="Century Gothic" w:hAnsi="Century Gothic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Reconocimientos, premios o distinciones. 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0" w:right="0" w:hanging="360"/>
        <w:jc w:val="both"/>
        <w:rPr>
          <w:rFonts w:ascii="Century Gothic" w:cs="Century Gothic" w:eastAsia="Century Gothic" w:hAnsi="Century Gothic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Publicaciones, investigaciones, ponencias o materiales formativos. 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0" w:right="0" w:hanging="360"/>
        <w:jc w:val="both"/>
        <w:rPr>
          <w:rFonts w:ascii="Century Gothic" w:cs="Century Gothic" w:eastAsia="Century Gothic" w:hAnsi="Century Gothic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Proyectos, campañas, metodologías o iniciativas impulsadas. 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0" w:right="0" w:hanging="360"/>
        <w:jc w:val="both"/>
        <w:rPr>
          <w:rFonts w:ascii="Century Gothic" w:cs="Century Gothic" w:eastAsia="Century Gothic" w:hAnsi="Century Gothic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Participación en consejos, comités, redes o espacios de deliberación. 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firstLine="0"/>
        <w:jc w:val="left"/>
        <w:rPr>
          <w:rFonts w:ascii="Century Gothic" w:cs="Century Gothic" w:eastAsia="Century Gothic" w:hAnsi="Century Gothic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firstLine="0"/>
        <w:jc w:val="left"/>
        <w:rPr>
          <w:rFonts w:ascii="Century Gothic" w:cs="Century Gothic" w:eastAsia="Century Gothic" w:hAnsi="Century Gothic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Nota: es opcional y limitado a lo relacionado a la consejería.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firstLine="0"/>
        <w:jc w:val="left"/>
        <w:rPr>
          <w:rFonts w:ascii="Century Gothic" w:cs="Century Gothic" w:eastAsia="Century Gothic" w:hAnsi="Century Gothic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firstLine="0"/>
        <w:jc w:val="left"/>
        <w:rPr>
          <w:rFonts w:ascii="Century Gothic" w:cs="Century Gothic" w:eastAsia="Century Gothic" w:hAnsi="Century Gothic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firstLine="0"/>
        <w:jc w:val="left"/>
        <w:rPr>
          <w:rFonts w:ascii="Century Gothic" w:cs="Century Gothic" w:eastAsia="Century Gothic" w:hAnsi="Century Gothic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0" w:line="240" w:lineRule="auto"/>
        <w:ind w:left="1080" w:right="0" w:hanging="720"/>
        <w:jc w:val="left"/>
        <w:rPr>
          <w:rFonts w:ascii="Century Gothic" w:cs="Century Gothic" w:eastAsia="Century Gothic" w:hAnsi="Century Gothic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Vinculación y representación del Sector al que pertenece.</w:t>
      </w:r>
    </w:p>
    <w:p w:rsidR="00000000" w:rsidDel="00000000" w:rsidP="00000000" w:rsidRDefault="00000000" w:rsidRPr="00000000" w14:paraId="00000075">
      <w:pPr>
        <w:numPr>
          <w:ilvl w:val="0"/>
          <w:numId w:val="4"/>
        </w:numPr>
        <w:spacing w:after="0" w:before="280" w:line="240" w:lineRule="auto"/>
        <w:ind w:left="720" w:hanging="360"/>
        <w:jc w:val="both"/>
        <w:rPr>
          <w:rFonts w:ascii="Century Gothic" w:cs="Century Gothic" w:eastAsia="Century Gothic" w:hAnsi="Century Gothic"/>
          <w:sz w:val="24"/>
          <w:szCs w:val="24"/>
        </w:rPr>
      </w:pPr>
      <w:r w:rsidDel="00000000" w:rsidR="00000000" w:rsidRPr="00000000">
        <w:rPr>
          <w:rFonts w:ascii="Century Gothic" w:cs="Century Gothic" w:eastAsia="Century Gothic" w:hAnsi="Century Gothic"/>
          <w:sz w:val="24"/>
          <w:szCs w:val="24"/>
          <w:rtl w:val="0"/>
        </w:rPr>
        <w:t xml:space="preserve">Nombre de la organización, agrupación, colectivo, institución, universidad, cámara, pueblo originario, grupo prioritario o sector que represente. </w:t>
      </w:r>
    </w:p>
    <w:p w:rsidR="00000000" w:rsidDel="00000000" w:rsidP="00000000" w:rsidRDefault="00000000" w:rsidRPr="00000000" w14:paraId="00000076">
      <w:pPr>
        <w:numPr>
          <w:ilvl w:val="0"/>
          <w:numId w:val="4"/>
        </w:numPr>
        <w:spacing w:after="0" w:before="0" w:line="240" w:lineRule="auto"/>
        <w:ind w:left="720" w:hanging="360"/>
        <w:jc w:val="both"/>
        <w:rPr>
          <w:rFonts w:ascii="Century Gothic" w:cs="Century Gothic" w:eastAsia="Century Gothic" w:hAnsi="Century Gothic"/>
          <w:sz w:val="24"/>
          <w:szCs w:val="24"/>
        </w:rPr>
      </w:pPr>
      <w:r w:rsidDel="00000000" w:rsidR="00000000" w:rsidRPr="00000000">
        <w:rPr>
          <w:rFonts w:ascii="Century Gothic" w:cs="Century Gothic" w:eastAsia="Century Gothic" w:hAnsi="Century Gothic"/>
          <w:sz w:val="24"/>
          <w:szCs w:val="24"/>
          <w:rtl w:val="0"/>
        </w:rPr>
        <w:t xml:space="preserve">Antigüedad de pertenencia. 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Century Gothic" w:cs="Century Gothic" w:eastAsia="Century Gothic" w:hAnsi="Century Gothic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Cargo, función o calidad con la que participa dentro de dicho sector.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Century Gothic" w:cs="Century Gothic" w:eastAsia="Century Gothic" w:hAnsi="Century Gothic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Actividades o responsabilidades desempeñadas. </w:t>
      </w:r>
    </w:p>
    <w:p w:rsidR="00000000" w:rsidDel="00000000" w:rsidP="00000000" w:rsidRDefault="00000000" w:rsidRPr="00000000" w14:paraId="00000079">
      <w:pPr>
        <w:numPr>
          <w:ilvl w:val="0"/>
          <w:numId w:val="4"/>
        </w:numPr>
        <w:spacing w:after="0" w:before="0" w:line="240" w:lineRule="auto"/>
        <w:ind w:left="720" w:hanging="360"/>
        <w:jc w:val="both"/>
        <w:rPr>
          <w:rFonts w:ascii="Century Gothic" w:cs="Century Gothic" w:eastAsia="Century Gothic" w:hAnsi="Century Gothic"/>
          <w:sz w:val="24"/>
          <w:szCs w:val="24"/>
        </w:rPr>
      </w:pPr>
      <w:r w:rsidDel="00000000" w:rsidR="00000000" w:rsidRPr="00000000">
        <w:rPr>
          <w:rFonts w:ascii="Century Gothic" w:cs="Century Gothic" w:eastAsia="Century Gothic" w:hAnsi="Century Gothic"/>
          <w:sz w:val="24"/>
          <w:szCs w:val="24"/>
          <w:rtl w:val="0"/>
        </w:rPr>
        <w:t xml:space="preserve">Cobertura territorial: municipal, regional o estatal. </w:t>
      </w:r>
    </w:p>
    <w:p w:rsidR="00000000" w:rsidDel="00000000" w:rsidP="00000000" w:rsidRDefault="00000000" w:rsidRPr="00000000" w14:paraId="0000007A">
      <w:pPr>
        <w:numPr>
          <w:ilvl w:val="0"/>
          <w:numId w:val="4"/>
        </w:numPr>
        <w:spacing w:after="280" w:before="0" w:line="240" w:lineRule="auto"/>
        <w:ind w:left="720" w:hanging="360"/>
        <w:jc w:val="both"/>
        <w:rPr>
          <w:rFonts w:ascii="Century Gothic" w:cs="Century Gothic" w:eastAsia="Century Gothic" w:hAnsi="Century Gothic"/>
          <w:sz w:val="24"/>
          <w:szCs w:val="24"/>
        </w:rPr>
      </w:pPr>
      <w:r w:rsidDel="00000000" w:rsidR="00000000" w:rsidRPr="00000000">
        <w:rPr>
          <w:rFonts w:ascii="Century Gothic" w:cs="Century Gothic" w:eastAsia="Century Gothic" w:hAnsi="Century Gothic"/>
          <w:sz w:val="24"/>
          <w:szCs w:val="24"/>
          <w:rtl w:val="0"/>
        </w:rPr>
        <w:t xml:space="preserve">Población, comunidad o sector con el que trabaja. 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720"/>
        <w:jc w:val="left"/>
        <w:rPr>
          <w:rFonts w:ascii="Century Gothic" w:cs="Century Gothic" w:eastAsia="Century Gothic" w:hAnsi="Century Gothic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Aportación propuesta al Consejo.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firstLine="0"/>
        <w:jc w:val="left"/>
        <w:rPr>
          <w:rFonts w:ascii="Century Gothic" w:cs="Century Gothic" w:eastAsia="Century Gothic" w:hAnsi="Century Gothic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firstLine="0"/>
        <w:jc w:val="both"/>
        <w:rPr>
          <w:rFonts w:ascii="Century Gothic" w:cs="Century Gothic" w:eastAsia="Century Gothic" w:hAnsi="Century Gothic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Nota: Describa qué problemática, necesidad u oportunidad </w:t>
      </w:r>
      <w:r w:rsidDel="00000000" w:rsidR="00000000" w:rsidRPr="00000000">
        <w:rPr>
          <w:rFonts w:ascii="Century Gothic" w:cs="Century Gothic" w:eastAsia="Century Gothic" w:hAnsi="Century Gothic"/>
          <w:sz w:val="24"/>
          <w:szCs w:val="24"/>
          <w:rtl w:val="0"/>
        </w:rPr>
        <w:t xml:space="preserve">identificada</w:t>
      </w:r>
      <w:r w:rsidDel="00000000" w:rsidR="00000000" w:rsidRPr="00000000">
        <w:rPr>
          <w:rFonts w:ascii="Century Gothic" w:cs="Century Gothic" w:eastAsia="Century Gothic" w:hAnsi="Century Gothic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en materia de participación ciudadana y gobernanza en Jalisco, y qué aportación concreta realizaría desde la consejería a la que aspira. (Máximo 300 palabras)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firstLine="0"/>
        <w:jc w:val="left"/>
        <w:rPr>
          <w:rFonts w:ascii="Century Gothic" w:cs="Century Gothic" w:eastAsia="Century Gothic" w:hAnsi="Century Gothic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firstLine="0"/>
        <w:jc w:val="left"/>
        <w:rPr>
          <w:rFonts w:ascii="Century Gothic" w:cs="Century Gothic" w:eastAsia="Century Gothic" w:hAnsi="Century Gothic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080" w:right="0" w:hanging="720"/>
        <w:jc w:val="left"/>
        <w:rPr>
          <w:rFonts w:ascii="Century Gothic" w:cs="Century Gothic" w:eastAsia="Century Gothic" w:hAnsi="Century Gothic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Autorización para versión pública.</w:t>
      </w:r>
    </w:p>
    <w:p w:rsidR="00000000" w:rsidDel="00000000" w:rsidP="00000000" w:rsidRDefault="00000000" w:rsidRPr="00000000" w14:paraId="00000081">
      <w:pPr>
        <w:spacing w:after="280" w:before="280" w:line="240" w:lineRule="auto"/>
        <w:ind w:left="1080" w:firstLine="0"/>
        <w:jc w:val="both"/>
        <w:rPr>
          <w:rFonts w:ascii="Century Gothic" w:cs="Century Gothic" w:eastAsia="Century Gothic" w:hAnsi="Century Gothic"/>
          <w:sz w:val="24"/>
          <w:szCs w:val="24"/>
        </w:rPr>
      </w:pPr>
      <w:r w:rsidDel="00000000" w:rsidR="00000000" w:rsidRPr="00000000">
        <w:rPr>
          <w:rFonts w:ascii="Century Gothic" w:cs="Century Gothic" w:eastAsia="Century Gothic" w:hAnsi="Century Gothic"/>
          <w:sz w:val="24"/>
          <w:szCs w:val="24"/>
          <w:rtl w:val="0"/>
        </w:rPr>
        <w:t xml:space="preserve">Autorizo la publicación de la información contenida en este formato, con excepción de los datos personales que deban clasificarse conforme a la normativa aplicable. </w:t>
      </w:r>
    </w:p>
    <w:p w:rsidR="00000000" w:rsidDel="00000000" w:rsidP="00000000" w:rsidRDefault="00000000" w:rsidRPr="00000000" w14:paraId="00000082">
      <w:pPr>
        <w:spacing w:after="280" w:before="280" w:line="240" w:lineRule="auto"/>
        <w:ind w:left="108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Century Gothic" w:cs="Century Gothic" w:eastAsia="Century Gothic" w:hAnsi="Century Gothic"/>
          <w:sz w:val="24"/>
          <w:szCs w:val="24"/>
          <w:rtl w:val="0"/>
        </w:rPr>
        <w:t xml:space="preserve">Lugar y fecha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_________________________________________________</w:t>
      </w:r>
    </w:p>
    <w:p w:rsidR="00000000" w:rsidDel="00000000" w:rsidP="00000000" w:rsidRDefault="00000000" w:rsidRPr="00000000" w14:paraId="00000083">
      <w:pPr>
        <w:spacing w:after="280" w:before="280" w:line="240" w:lineRule="auto"/>
        <w:ind w:left="1080" w:firstLine="0"/>
        <w:rPr>
          <w:rFonts w:ascii="Century Gothic" w:cs="Century Gothic" w:eastAsia="Century Gothic" w:hAnsi="Century Gothic"/>
          <w:sz w:val="24"/>
          <w:szCs w:val="24"/>
        </w:rPr>
      </w:pPr>
      <w:bookmarkStart w:colFirst="0" w:colLast="0" w:name="_heading=h.oj9l01zcklzz" w:id="0"/>
      <w:bookmarkEnd w:id="0"/>
      <w:r w:rsidDel="00000000" w:rsidR="00000000" w:rsidRPr="00000000">
        <w:rPr>
          <w:rFonts w:ascii="Century Gothic" w:cs="Century Gothic" w:eastAsia="Century Gothic" w:hAnsi="Century Gothic"/>
          <w:sz w:val="24"/>
          <w:szCs w:val="24"/>
          <w:rtl w:val="0"/>
        </w:rPr>
        <w:t xml:space="preserve">Nombre completo:</w:t>
      </w:r>
    </w:p>
    <w:p w:rsidR="00000000" w:rsidDel="00000000" w:rsidP="00000000" w:rsidRDefault="00000000" w:rsidRPr="00000000" w14:paraId="00000084">
      <w:pPr>
        <w:spacing w:after="280" w:before="280" w:line="240" w:lineRule="auto"/>
        <w:ind w:left="1080" w:firstLine="0"/>
        <w:rPr>
          <w:rFonts w:ascii="Century Gothic" w:cs="Century Gothic" w:eastAsia="Century Gothic" w:hAnsi="Century Gothic"/>
          <w:sz w:val="24"/>
          <w:szCs w:val="24"/>
        </w:rPr>
      </w:pPr>
      <w:bookmarkStart w:colFirst="0" w:colLast="0" w:name="_heading=h.8cmqfpx2y3f0" w:id="1"/>
      <w:bookmarkEnd w:id="1"/>
      <w:r w:rsidDel="00000000" w:rsidR="00000000" w:rsidRPr="00000000">
        <w:rPr>
          <w:rFonts w:ascii="Century Gothic" w:cs="Century Gothic" w:eastAsia="Century Gothic" w:hAnsi="Century Gothic"/>
          <w:sz w:val="24"/>
          <w:szCs w:val="24"/>
          <w:rtl w:val="0"/>
        </w:rPr>
        <w:t xml:space="preserve">________________________________________________________________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firstLine="0"/>
        <w:jc w:val="center"/>
        <w:rPr>
          <w:rFonts w:ascii="Century Gothic" w:cs="Century Gothic" w:eastAsia="Century Gothic" w:hAnsi="Century Gothic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firstLine="0"/>
        <w:jc w:val="center"/>
        <w:rPr>
          <w:rFonts w:ascii="Century Gothic" w:cs="Century Gothic" w:eastAsia="Century Gothic" w:hAnsi="Century Gothic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firstLine="0"/>
        <w:jc w:val="center"/>
        <w:rPr>
          <w:rFonts w:ascii="Century Gothic" w:cs="Century Gothic" w:eastAsia="Century Gothic" w:hAnsi="Century Gothic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firstLine="0"/>
        <w:jc w:val="center"/>
        <w:rPr>
          <w:rFonts w:ascii="Century Gothic" w:cs="Century Gothic" w:eastAsia="Century Gothic" w:hAnsi="Century Gothic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080" w:right="0" w:firstLine="0"/>
        <w:jc w:val="center"/>
        <w:rPr>
          <w:rFonts w:ascii="Century Gothic" w:cs="Century Gothic" w:eastAsia="Century Gothic" w:hAnsi="Century Gothic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Firma:</w:t>
      </w:r>
    </w:p>
    <w:sectPr>
      <w:pgSz w:h="15840" w:w="12240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  <w:font w:name="Century Gothic">
    <w:embedRegular w:fontKey="{00000000-0000-0000-0000-000000000000}" r:id="rId3" w:subsetted="0"/>
    <w:embedBold w:fontKey="{00000000-0000-0000-0000-000000000000}" r:id="rId4" w:subsetted="0"/>
    <w:embedItalic w:fontKey="{00000000-0000-0000-0000-000000000000}" r:id="rId5" w:subsetted="0"/>
    <w:embedBoldItalic w:fontKey="{00000000-0000-0000-0000-000000000000}" r:id="rId6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upperRoman"/>
      <w:lvlText w:val="%1."/>
      <w:lvlJc w:val="left"/>
      <w:pPr>
        <w:ind w:left="1080" w:hanging="72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5">
    <w:lvl w:ilvl="0">
      <w:start w:val="1"/>
      <w:numFmt w:val="bullet"/>
      <w:lvlText w:val="●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MX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Relationship Id="rId3" Type="http://schemas.openxmlformats.org/officeDocument/2006/relationships/font" Target="fonts/CenturyGothic-regular.ttf"/><Relationship Id="rId4" Type="http://schemas.openxmlformats.org/officeDocument/2006/relationships/font" Target="fonts/CenturyGothic-bold.ttf"/><Relationship Id="rId5" Type="http://schemas.openxmlformats.org/officeDocument/2006/relationships/font" Target="fonts/CenturyGothic-italic.ttf"/><Relationship Id="rId6" Type="http://schemas.openxmlformats.org/officeDocument/2006/relationships/font" Target="fonts/CenturyGothic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dBWbd2G/i4eQy0FxsaFISYTWF1w==">CgMxLjAyDmgub2o5bDAxemNrbHp6Mg5oLjhjbXFmcHgyeTNmMDgAciExS2ZMcmgyUWdyY0YyNW45MDc3TUt2SHFvb0RYTnBtaVg=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